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CEA" w:rsidRDefault="00A50CEA" w:rsidP="00A50CEA">
      <w:r>
        <w:t>Päästeamet</w:t>
      </w:r>
    </w:p>
    <w:p w:rsidR="00A50CEA" w:rsidRDefault="00A50CEA" w:rsidP="00A50CEA"/>
    <w:p w:rsidR="00A50CEA" w:rsidRDefault="00A50CEA" w:rsidP="00A50CEA">
      <w:r>
        <w:t>Vaie</w:t>
      </w:r>
    </w:p>
    <w:p w:rsidR="00A50CEA" w:rsidRDefault="00A50CEA" w:rsidP="00A50CEA"/>
    <w:p w:rsidR="00A50CEA" w:rsidRDefault="00A50CEA" w:rsidP="00A50CEA">
      <w:r>
        <w:t xml:space="preserve">Seoses Päästeameti teavitusega 15.01.2019 nr 7.2-2.2/545-1 </w:t>
      </w:r>
    </w:p>
    <w:p w:rsidR="00A50CEA" w:rsidRDefault="00A50CEA" w:rsidP="00A50CEA"/>
    <w:p w:rsidR="00A50CEA" w:rsidRDefault="00A50CEA" w:rsidP="00B75235">
      <w:pPr>
        <w:spacing w:line="240" w:lineRule="auto"/>
      </w:pPr>
      <w:r>
        <w:t xml:space="preserve">Päästeameti Lõuna päästekeskus teostas 15.01.2019 järelkontrolli Taagepera Loss OÜ hoones </w:t>
      </w:r>
    </w:p>
    <w:p w:rsidR="00A50CEA" w:rsidRDefault="00A50CEA" w:rsidP="00B75235">
      <w:pPr>
        <w:spacing w:line="240" w:lineRule="auto"/>
      </w:pPr>
      <w:r>
        <w:t xml:space="preserve">ja territooriumil aadressil Taagepera küla, Tõrva vald, Valga maakond, enda 10.06.2015 antud </w:t>
      </w:r>
    </w:p>
    <w:p w:rsidR="00A50CEA" w:rsidRDefault="00A50CEA" w:rsidP="00B75235">
      <w:pPr>
        <w:spacing w:line="240" w:lineRule="auto"/>
      </w:pPr>
      <w:r>
        <w:t xml:space="preserve">ettekirjutuse nr 7.2-6.2/1283 nõue 2 ja 4 täitmise üle. </w:t>
      </w:r>
    </w:p>
    <w:p w:rsidR="00A50CEA" w:rsidRDefault="00A50CEA" w:rsidP="00B75235">
      <w:pPr>
        <w:spacing w:line="240" w:lineRule="auto"/>
      </w:pPr>
      <w:r>
        <w:t xml:space="preserve">Paikvaatlusega tuvastati, et ettekirjutuse nõue 2 - eraldada hoone evakuatsioonitrepikojad ja </w:t>
      </w:r>
    </w:p>
    <w:p w:rsidR="00A50CEA" w:rsidRDefault="00A50CEA" w:rsidP="00B75235">
      <w:pPr>
        <w:spacing w:line="240" w:lineRule="auto"/>
      </w:pPr>
      <w:r>
        <w:t xml:space="preserve">korruste vahelised ühendustrepid korrustest tuletõkkeustega – täidetud osaliselt, vasaku tiiva </w:t>
      </w:r>
    </w:p>
    <w:p w:rsidR="00A50CEA" w:rsidRDefault="00A50CEA" w:rsidP="00B75235">
      <w:pPr>
        <w:spacing w:line="240" w:lineRule="auto"/>
      </w:pPr>
      <w:r>
        <w:t xml:space="preserve">evakuatsioonitrepikojale  on  paigaldatud  ekspertarvamusega  hinnatud  tuletõkkeuksed  (ustel </w:t>
      </w:r>
    </w:p>
    <w:p w:rsidR="00A50CEA" w:rsidRDefault="00A50CEA" w:rsidP="00DE4CAF">
      <w:pPr>
        <w:spacing w:line="240" w:lineRule="auto"/>
      </w:pPr>
      <w:r>
        <w:t>puuduvad  sulgurseadm</w:t>
      </w:r>
      <w:r w:rsidR="00DE4CAF">
        <w:t xml:space="preserve">ed  ja  suitsutihendid).  Põhi </w:t>
      </w:r>
      <w:r>
        <w:t xml:space="preserve">trepikojast  ei  ole  moodustatud </w:t>
      </w:r>
    </w:p>
    <w:p w:rsidR="00A50CEA" w:rsidRDefault="00A50CEA" w:rsidP="00DE4CAF">
      <w:pPr>
        <w:spacing w:line="240" w:lineRule="auto"/>
      </w:pPr>
      <w:r>
        <w:t xml:space="preserve">tuletõkkesektsiooni.  </w:t>
      </w:r>
    </w:p>
    <w:p w:rsidR="00B75235" w:rsidRDefault="00B75235" w:rsidP="00A50CEA">
      <w:r>
        <w:t xml:space="preserve">Oma ettekirjutusega 15.11.2018 (lisatud) keelas Muinsuskaitseamet sunniraha ähvardusel objektil kõik kooskõlastamata tööd. Alustasime </w:t>
      </w:r>
      <w:r w:rsidR="00DE4CAF">
        <w:t xml:space="preserve">uste vahetuse </w:t>
      </w:r>
      <w:r>
        <w:t>kooskõlastusprojekti 2018 sügisel, kuid kooskõlastuse sai antud tegevus alles 7.01.2019 (lisatud)</w:t>
      </w:r>
    </w:p>
    <w:p w:rsidR="00B75235" w:rsidRDefault="00B75235" w:rsidP="00A50CEA">
      <w:r>
        <w:t>Seega sattusime situatsiooni, kus üks riiklik amet nõudis sunniraha ähvardusel tegevuse teostamist ja teine amet samas keelas selle samuti sunniraha ähvardusel.</w:t>
      </w:r>
    </w:p>
    <w:p w:rsidR="00B75235" w:rsidRDefault="00B75235" w:rsidP="00A50CEA">
      <w:r>
        <w:t>Käesolevaga loeme, et sellist olukorda ei tohiks tekkida ja meil olid objektiivsed põhjused ettekirjutuse mittetäitmiseks ettenähtud kuupäevaks.</w:t>
      </w:r>
    </w:p>
    <w:p w:rsidR="00A50CEA" w:rsidRDefault="00B75235" w:rsidP="00A50CEA">
      <w:r>
        <w:t>Ettekirjutuse sisu osas ei esine pretensioone ja oleme valmis peale Muinsuskaitseametist kooskõlastuse saamist ka ettekirjutuse täitma, see ei olnud kahjuks võimalik füüsiliselt  teostada 7 päeva jooksul.</w:t>
      </w:r>
    </w:p>
    <w:p w:rsidR="00B75235" w:rsidRDefault="00B75235" w:rsidP="00A50CEA">
      <w:r>
        <w:t>Palume üle vaadata sunniraha määramise vajadus, uus kuupäev tegevuse teostamiseks on päästeameti poolt määratud ja selleks hetkeks saavad nõutud tööd teostatud.</w:t>
      </w:r>
    </w:p>
    <w:p w:rsidR="00B75235" w:rsidRDefault="00DE4CAF" w:rsidP="00A50CEA">
      <w:r>
        <w:t>Lugupidamisega</w:t>
      </w:r>
    </w:p>
    <w:p w:rsidR="00DE4CAF" w:rsidRDefault="00DE4CAF" w:rsidP="00A50CEA">
      <w:r>
        <w:t>Lauri Teorein</w:t>
      </w:r>
      <w:r>
        <w:br/>
        <w:t>Taagepera Loss OÜ</w:t>
      </w:r>
    </w:p>
    <w:p w:rsidR="004253E3" w:rsidRDefault="004253E3" w:rsidP="00A50CEA">
      <w:r>
        <w:t>7.2.2018</w:t>
      </w:r>
    </w:p>
    <w:p w:rsidR="00B75235" w:rsidRDefault="00B75235" w:rsidP="00A50CEA"/>
    <w:p w:rsidR="00B75235" w:rsidRDefault="00B75235" w:rsidP="00A50CEA"/>
    <w:sectPr w:rsidR="00B75235" w:rsidSect="009B6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0705"/>
    <w:rsid w:val="001F3CBA"/>
    <w:rsid w:val="002801B8"/>
    <w:rsid w:val="004253E3"/>
    <w:rsid w:val="004B3C63"/>
    <w:rsid w:val="00964F00"/>
    <w:rsid w:val="009B6426"/>
    <w:rsid w:val="00A30705"/>
    <w:rsid w:val="00A50CEA"/>
    <w:rsid w:val="00B75235"/>
    <w:rsid w:val="00DD0858"/>
    <w:rsid w:val="00DE4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4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Gerttu</dc:creator>
  <cp:lastModifiedBy>Gerttu</cp:lastModifiedBy>
  <cp:revision>4</cp:revision>
  <dcterms:created xsi:type="dcterms:W3CDTF">2019-02-09T16:05:00Z</dcterms:created>
  <dcterms:modified xsi:type="dcterms:W3CDTF">2019-02-09T16:05:00Z</dcterms:modified>
</cp:coreProperties>
</file>